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E26E14">
        <w:rPr>
          <w:rFonts w:ascii="Times New Roman" w:hAnsi="Times New Roman" w:cs="Times New Roman"/>
          <w:b/>
          <w:sz w:val="24"/>
          <w:szCs w:val="24"/>
        </w:rPr>
        <w:t>10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E14">
        <w:rPr>
          <w:rFonts w:ascii="Times New Roman" w:hAnsi="Times New Roman" w:cs="Times New Roman"/>
          <w:b/>
          <w:sz w:val="24"/>
          <w:szCs w:val="24"/>
        </w:rPr>
        <w:t>1 605 548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26E14">
        <w:rPr>
          <w:rFonts w:ascii="Times New Roman" w:hAnsi="Times New Roman" w:cs="Times New Roman"/>
          <w:b/>
          <w:sz w:val="24"/>
          <w:szCs w:val="24"/>
        </w:rPr>
        <w:t>95 808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E14">
        <w:rPr>
          <w:rFonts w:ascii="Times New Roman" w:hAnsi="Times New Roman" w:cs="Times New Roman"/>
          <w:b/>
          <w:sz w:val="24"/>
          <w:szCs w:val="24"/>
        </w:rPr>
        <w:t>11 917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E26E14">
        <w:rPr>
          <w:rFonts w:ascii="Times New Roman" w:hAnsi="Times New Roman" w:cs="Times New Roman"/>
          <w:b/>
          <w:sz w:val="24"/>
          <w:szCs w:val="24"/>
        </w:rPr>
        <w:t>795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E26E14">
        <w:rPr>
          <w:rFonts w:ascii="Times New Roman" w:hAnsi="Times New Roman" w:cs="Times New Roman"/>
          <w:b/>
          <w:sz w:val="24"/>
          <w:szCs w:val="24"/>
        </w:rPr>
        <w:t>94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284" w:rsidRPr="00312E9F" w:rsidRDefault="00110284" w:rsidP="00110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E395F"/>
    <w:rsid w:val="00102FF4"/>
    <w:rsid w:val="00110284"/>
    <w:rsid w:val="00173D66"/>
    <w:rsid w:val="00182D22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604EFA"/>
    <w:rsid w:val="00633DF0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3DC1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26E14"/>
    <w:rsid w:val="00E46202"/>
    <w:rsid w:val="00E56565"/>
    <w:rsid w:val="00E57432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